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3416D" w14:textId="77777777" w:rsidR="00453F7B" w:rsidRDefault="00453F7B"/>
    <w:p w14:paraId="4420B459" w14:textId="77777777" w:rsidR="00453F7B" w:rsidRDefault="00453F7B"/>
    <w:p w14:paraId="43C41F1E" w14:textId="77777777" w:rsidR="00453F7B" w:rsidRDefault="00453F7B"/>
    <w:p w14:paraId="21773517" w14:textId="77777777" w:rsidR="00453F7B" w:rsidRDefault="00453F7B"/>
    <w:p w14:paraId="5FF3496F" w14:textId="55EA882E" w:rsidR="004F709F" w:rsidRDefault="00453F7B">
      <w:r w:rsidRPr="00453F7B">
        <w:rPr>
          <w:noProof/>
        </w:rPr>
        <w:drawing>
          <wp:inline distT="0" distB="0" distL="0" distR="0" wp14:anchorId="3CA86113" wp14:editId="0E544DB4">
            <wp:extent cx="9144000" cy="3242945"/>
            <wp:effectExtent l="0" t="0" r="0" b="0"/>
            <wp:docPr id="16564640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46402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324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709F" w:rsidSect="00453F7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F7B"/>
    <w:rsid w:val="00063C02"/>
    <w:rsid w:val="00453F7B"/>
    <w:rsid w:val="004F709F"/>
    <w:rsid w:val="005C3285"/>
    <w:rsid w:val="007F428F"/>
    <w:rsid w:val="00872CBD"/>
    <w:rsid w:val="00C21A6D"/>
    <w:rsid w:val="00FA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CEC26"/>
  <w15:chartTrackingRefBased/>
  <w15:docId w15:val="{0044B262-2DA0-47E5-BD98-4456104BA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3F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3F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3F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3F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3F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3F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3F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3F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3F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3F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3F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3F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3F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3F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3F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3F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3F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3F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3F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3F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3F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3F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3F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3F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3F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3F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3F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3F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3F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>Orange County Government NC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Walker</dc:creator>
  <cp:keywords/>
  <dc:description/>
  <cp:lastModifiedBy>Kimberly Walker</cp:lastModifiedBy>
  <cp:revision>2</cp:revision>
  <dcterms:created xsi:type="dcterms:W3CDTF">2026-07-29T14:32:00Z</dcterms:created>
  <dcterms:modified xsi:type="dcterms:W3CDTF">2026-07-29T14:32:00Z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2026-07-29T14:29:17Z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b507459c-743d-4f3f-ae6e-d1526b7a62ad</vt:lpwstr>
  </property>
  <property fmtid="{D5CDD505-2E9C-101B-9397-08002B2CF9AE}" pid="7" name="MSIP_Label_defa4170-0d19-0005-0004-bc88714345d2_ActionId">
    <vt:lpwstr>d27da662-4836-4095-8193-132c19817b75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